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43482" w14:textId="77777777" w:rsidR="001B01E6" w:rsidRDefault="001B01E6" w:rsidP="001B01E6">
      <w:p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To whom it may concern,</w:t>
      </w:r>
    </w:p>
    <w:p w14:paraId="3A2F4D99" w14:textId="29D8AA80" w:rsidR="001B01E6" w:rsidRDefault="001B01E6" w:rsidP="001B01E6">
      <w:p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I am writing to complain about the BBC Panorama program </w:t>
      </w:r>
      <w:r w:rsid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‘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Panorama: Private Clinics Exposed</w:t>
      </w:r>
      <w:r w:rsid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’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, which was broadcast on Monday 15</w:t>
      </w:r>
      <w:r w:rsidRPr="001B01E6">
        <w:rPr>
          <w:rFonts w:ascii="Helvetica Neue" w:eastAsia="Times New Roman" w:hAnsi="Helvetica Neue" w:cs="Times New Roman"/>
          <w:color w:val="1F1F1F"/>
          <w:kern w:val="0"/>
          <w:vertAlign w:val="superscript"/>
          <w:lang w:eastAsia="en-GB"/>
          <w14:ligatures w14:val="none"/>
        </w:rPr>
        <w:t>th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May 2023.</w:t>
      </w:r>
    </w:p>
    <w:p w14:paraId="43C0AF7D" w14:textId="348C1377" w:rsidR="001B01E6" w:rsidRDefault="001B01E6" w:rsidP="001B01E6">
      <w:p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I am </w:t>
      </w:r>
      <w:r w:rsidRPr="0020041D">
        <w:rPr>
          <w:rFonts w:ascii="Helvetica Neue" w:eastAsia="Times New Roman" w:hAnsi="Helvetica Neue" w:cs="Times New Roman"/>
          <w:color w:val="FF0000"/>
          <w:kern w:val="0"/>
          <w:lang w:eastAsia="en-GB"/>
          <w14:ligatures w14:val="none"/>
        </w:rPr>
        <w:t xml:space="preserve">[have ADHD/live with ADHD/have lived experience of ADHD] 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and I was deeply concerned by the program's editorial approach. The program made </w:t>
      </w:r>
      <w:proofErr w:type="gramStart"/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a number of</w:t>
      </w:r>
      <w:proofErr w:type="gramEnd"/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allegations about private ADHD clinics, including that they are:</w:t>
      </w:r>
    </w:p>
    <w:p w14:paraId="52191E22" w14:textId="77777777" w:rsidR="001B01E6" w:rsidRDefault="001B01E6" w:rsidP="001B01E6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Performing assessments in too short a time.</w:t>
      </w:r>
    </w:p>
    <w:p w14:paraId="28A5E262" w14:textId="77777777" w:rsidR="001B01E6" w:rsidRDefault="001B01E6" w:rsidP="001B01E6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Offering unnecessary treatments.</w:t>
      </w:r>
    </w:p>
    <w:p w14:paraId="7EEA8FE1" w14:textId="77777777" w:rsidR="001B01E6" w:rsidRDefault="001B01E6" w:rsidP="001B01E6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Failing to provide adequate care.</w:t>
      </w:r>
    </w:p>
    <w:p w14:paraId="079EB97B" w14:textId="2D91C657" w:rsidR="001B01E6" w:rsidRDefault="001B01E6" w:rsidP="001B01E6">
      <w:p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I believe that while these allegations are newsworthy, the </w:t>
      </w:r>
      <w:r w:rsid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editorial approach of the program, and the 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way in which the program compared private to NHS ADHD assessments was false and misleading. Although the producers were warned before the program aired that it </w:t>
      </w:r>
      <w:r w:rsid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would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cause considerable damage to the ADHD community, the producers denied that this would happen. A survey undertaken by ADHDUK has shown that this is already the case: </w:t>
      </w:r>
      <w:hyperlink r:id="rId5" w:history="1">
        <w:r w:rsidRPr="00F42454">
          <w:rPr>
            <w:rStyle w:val="Hyperlink"/>
            <w:rFonts w:ascii="Helvetica Neue" w:eastAsia="Times New Roman" w:hAnsi="Helvetica Neue" w:cs="Times New Roman"/>
            <w:kern w:val="0"/>
            <w:lang w:eastAsia="en-GB"/>
            <w14:ligatures w14:val="none"/>
          </w:rPr>
          <w:t>https://adhduk.co.uk/panorama-adhd-uk-response/</w:t>
        </w:r>
      </w:hyperlink>
      <w:r w:rsidR="006F4762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.</w:t>
      </w:r>
    </w:p>
    <w:p w14:paraId="1E0390A4" w14:textId="38A2A64C" w:rsidR="0020041D" w:rsidRDefault="001B01E6" w:rsidP="001B01E6">
      <w:p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I am particularly concerned at several issues that were not addressed in a balanced way in the program. These issues include</w:t>
      </w:r>
      <w:r w:rsid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:</w:t>
      </w:r>
    </w:p>
    <w:p w14:paraId="22624435" w14:textId="0350F3A9" w:rsidR="0020041D" w:rsidRPr="0020041D" w:rsidRDefault="0020041D" w:rsidP="001B01E6">
      <w:p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FF0000"/>
          <w:kern w:val="0"/>
          <w:lang w:eastAsia="en-GB"/>
          <w14:ligatures w14:val="none"/>
        </w:rPr>
      </w:pPr>
      <w:r w:rsidRPr="0020041D">
        <w:rPr>
          <w:rFonts w:ascii="Helvetica Neue" w:eastAsia="Times New Roman" w:hAnsi="Helvetica Neue" w:cs="Times New Roman"/>
          <w:color w:val="FF0000"/>
          <w:kern w:val="0"/>
          <w:lang w:eastAsia="en-GB"/>
          <w14:ligatures w14:val="none"/>
        </w:rPr>
        <w:t>[pick from list, edit, or add your own if needed]</w:t>
      </w:r>
    </w:p>
    <w:p w14:paraId="226E9A1B" w14:textId="556FD34C" w:rsidR="0020041D" w:rsidRDefault="0020041D" w:rsidP="001B01E6">
      <w:pPr>
        <w:pStyle w:val="ListParagraph"/>
        <w:numPr>
          <w:ilvl w:val="0"/>
          <w:numId w:val="2"/>
        </w:num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The program failed to protect a vulnerable group, adults with ADHD, which contravenes the BBC’s own Editorial Standards.</w:t>
      </w:r>
    </w:p>
    <w:p w14:paraId="7B729194" w14:textId="6FFEF0F3" w:rsidR="001B01E6" w:rsidRDefault="001B01E6" w:rsidP="001B01E6">
      <w:pPr>
        <w:pStyle w:val="ListParagraph"/>
        <w:numPr>
          <w:ilvl w:val="0"/>
          <w:numId w:val="2"/>
        </w:num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The comparison between NHS and private diagnoses was unbalanced – the undercover reporter told the NHS psychiatrist before his assessment that he didn’t think he had ADHD, the same was not true with the private assessment. </w:t>
      </w:r>
    </w:p>
    <w:p w14:paraId="78EC3D60" w14:textId="4C04E850" w:rsidR="001B01E6" w:rsidRDefault="001B01E6" w:rsidP="001B01E6">
      <w:pPr>
        <w:pStyle w:val="ListParagraph"/>
        <w:numPr>
          <w:ilvl w:val="0"/>
          <w:numId w:val="2"/>
        </w:num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It is unusual for an ADHD assessment to take 3.5 hours and so this was an unfair comparison. </w:t>
      </w:r>
    </w:p>
    <w:p w14:paraId="46AD4323" w14:textId="43F91AC7" w:rsidR="0020041D" w:rsidRDefault="0020041D" w:rsidP="001B01E6">
      <w:pPr>
        <w:pStyle w:val="ListParagraph"/>
        <w:numPr>
          <w:ilvl w:val="0"/>
          <w:numId w:val="2"/>
        </w:num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Only short </w:t>
      </w:r>
      <w:r w:rsidRP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snippets of the 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private </w:t>
      </w:r>
      <w:r w:rsidRP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assessments that fit 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the</w:t>
      </w:r>
      <w:r w:rsidRP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narrative 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of the program were included, failing to show</w:t>
      </w:r>
      <w:r w:rsidRP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</w:t>
      </w:r>
      <w:proofErr w:type="gramStart"/>
      <w:r w:rsidRP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he</w:t>
      </w:r>
      <w:proofErr w:type="gramEnd"/>
      <w:r w:rsidRP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detail of the assessments, 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especially the pre-assessment activity of assessing patient and informant symptom forms. </w:t>
      </w:r>
    </w:p>
    <w:p w14:paraId="795FD21B" w14:textId="77777777" w:rsidR="0020041D" w:rsidRDefault="001B01E6" w:rsidP="001B01E6">
      <w:pPr>
        <w:pStyle w:val="ListParagraph"/>
        <w:numPr>
          <w:ilvl w:val="0"/>
          <w:numId w:val="2"/>
        </w:num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The </w:t>
      </w:r>
      <w:r w:rsidR="00AF60AA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journalists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approached people on social media </w:t>
      </w:r>
      <w:r w:rsidR="00AF60AA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saying they were making a program on ‘the rise in ADHD assessments’ but then disregarded responses from people who had reported positive experiences</w:t>
      </w:r>
      <w:r w:rsid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.</w:t>
      </w:r>
    </w:p>
    <w:p w14:paraId="5658E159" w14:textId="7CCAF782" w:rsidR="008244EC" w:rsidRDefault="008244EC" w:rsidP="001B01E6">
      <w:pPr>
        <w:pStyle w:val="ListParagraph"/>
        <w:numPr>
          <w:ilvl w:val="0"/>
          <w:numId w:val="2"/>
        </w:num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 w:rsidRPr="008244EC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The private clinicians filmed for the investigation were not informed, 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asked</w:t>
      </w:r>
      <w:r w:rsidRPr="008244EC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to give consent, 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or</w:t>
      </w:r>
      <w:r w:rsidRPr="008244EC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given 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a</w:t>
      </w:r>
      <w:r w:rsidRPr="008244EC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right to withdraw before their identities were revealed on a national platform. </w:t>
      </w:r>
    </w:p>
    <w:p w14:paraId="313DF7F9" w14:textId="247C76B7" w:rsidR="0020041D" w:rsidRDefault="0020041D" w:rsidP="001B01E6">
      <w:pPr>
        <w:pStyle w:val="ListParagraph"/>
        <w:numPr>
          <w:ilvl w:val="0"/>
          <w:numId w:val="2"/>
        </w:num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 w:rsidRP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lastRenderedPageBreak/>
        <w:t xml:space="preserve">The programme 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made no</w:t>
      </w:r>
      <w:r w:rsidRP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effort to fully represent the private sector. </w:t>
      </w:r>
    </w:p>
    <w:p w14:paraId="7B96916E" w14:textId="538DC4EB" w:rsidR="0020041D" w:rsidRPr="0020041D" w:rsidRDefault="0020041D" w:rsidP="001B01E6">
      <w:pPr>
        <w:pStyle w:val="ListParagraph"/>
        <w:numPr>
          <w:ilvl w:val="0"/>
          <w:numId w:val="2"/>
        </w:num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The programme </w:t>
      </w:r>
      <w:r w:rsidR="008244EC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centred heavily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on the statement “Almost everyone seen by these private clinics gets a diagnosis” without making a comparison to the </w:t>
      </w:r>
      <w:r w:rsidR="00CC4299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rates of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positive diagnoses within NHS services</w:t>
      </w:r>
      <w:r w:rsidR="008244EC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. Evidence from Canada in 2017 suggested that 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9</w:t>
      </w:r>
      <w:r w:rsidR="008244EC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4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%</w:t>
      </w:r>
      <w:r w:rsidR="008244EC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of ADHD assessments lead to a positive diagnosis</w:t>
      </w:r>
      <w:r w:rsidR="00585395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(</w:t>
      </w:r>
      <w:hyperlink r:id="rId6" w:history="1">
        <w:r w:rsidR="00585395" w:rsidRPr="00F42454">
          <w:rPr>
            <w:rStyle w:val="Hyperlink"/>
            <w:rFonts w:ascii="Helvetica Neue" w:eastAsia="Times New Roman" w:hAnsi="Helvetica Neue" w:cs="Times New Roman"/>
            <w:kern w:val="0"/>
            <w:lang w:eastAsia="en-GB"/>
            <w14:ligatures w14:val="none"/>
          </w:rPr>
          <w:t>https://pubmed.ncbi.nlm.nih.gov/29317844/</w:t>
        </w:r>
      </w:hyperlink>
      <w:r w:rsidR="00585395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) and a study in  the UK suggested that childhood ADHD assessments</w:t>
      </w:r>
      <w:r w:rsidR="00C16DC0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see a positive rate of 78%</w:t>
      </w:r>
      <w:r w:rsidR="00585395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(</w:t>
      </w:r>
      <w:hyperlink r:id="rId7" w:history="1">
        <w:r w:rsidR="00585395" w:rsidRPr="00F42454">
          <w:rPr>
            <w:rStyle w:val="Hyperlink"/>
            <w:rFonts w:ascii="Helvetica Neue" w:eastAsia="Times New Roman" w:hAnsi="Helvetica Neue" w:cs="Times New Roman"/>
            <w:kern w:val="0"/>
            <w:lang w:eastAsia="en-GB"/>
            <w14:ligatures w14:val="none"/>
          </w:rPr>
          <w:t>https://bmjopenquality.bmj.com/content/8/4/e000653</w:t>
        </w:r>
      </w:hyperlink>
      <w:r w:rsidR="00585395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)  </w:t>
      </w:r>
    </w:p>
    <w:p w14:paraId="6F3E5835" w14:textId="03B5C4F4" w:rsidR="001B01E6" w:rsidRPr="0020041D" w:rsidRDefault="00AF60AA" w:rsidP="001B01E6">
      <w:pPr>
        <w:pStyle w:val="ListParagraph"/>
        <w:numPr>
          <w:ilvl w:val="0"/>
          <w:numId w:val="2"/>
        </w:num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 w:rsidRP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The </w:t>
      </w:r>
      <w:r w:rsidR="001B01E6" w:rsidRP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approach that Panorama took has </w:t>
      </w:r>
      <w:r w:rsidRP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already had a real-world effect, with some people with ADHD now being denied medication by their GP after the program aired. </w:t>
      </w:r>
    </w:p>
    <w:p w14:paraId="45CACFC1" w14:textId="43E0921D" w:rsidR="001B01E6" w:rsidRDefault="001B01E6" w:rsidP="001B01E6">
      <w:p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I would like to request that Ofcom investigate the BBC Panorama program Panorama: Private Clinics Exposed. I believe that the program has breached Ofcom's broadcasting guidelines</w:t>
      </w:r>
      <w:r w:rsid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 (Section 2: Harm and offence, Section 5: due impartiality and due accuracy and Section 7: fairness)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, and I believe that it has caused significant harm to </w:t>
      </w:r>
      <w:r w:rsidR="00AF60AA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a vulnerable and marginalised group in society</w:t>
      </w: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.</w:t>
      </w:r>
    </w:p>
    <w:p w14:paraId="10910B8A" w14:textId="77777777" w:rsidR="001B01E6" w:rsidRDefault="001B01E6" w:rsidP="001B01E6">
      <w:p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Thank you for your time and consideration.</w:t>
      </w:r>
    </w:p>
    <w:p w14:paraId="01873033" w14:textId="77777777" w:rsidR="0020041D" w:rsidRDefault="001B01E6" w:rsidP="001B01E6">
      <w:p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 xml:space="preserve">Yours sincerely, </w:t>
      </w:r>
    </w:p>
    <w:p w14:paraId="27745A3E" w14:textId="3A50C77B" w:rsidR="001B01E6" w:rsidRDefault="001B01E6" w:rsidP="001B01E6">
      <w:pPr>
        <w:shd w:val="clear" w:color="auto" w:fill="FFFFFF"/>
        <w:spacing w:before="360" w:after="360"/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</w:pPr>
      <w:r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[Your name]</w:t>
      </w:r>
      <w:r w:rsidR="0020041D">
        <w:rPr>
          <w:rFonts w:ascii="Helvetica Neue" w:eastAsia="Times New Roman" w:hAnsi="Helvetica Neue" w:cs="Times New Roman"/>
          <w:color w:val="1F1F1F"/>
          <w:kern w:val="0"/>
          <w:lang w:eastAsia="en-GB"/>
          <w14:ligatures w14:val="none"/>
        </w:rPr>
        <w:t>.</w:t>
      </w:r>
    </w:p>
    <w:p w14:paraId="35B6BD56" w14:textId="77777777" w:rsidR="001B01E6" w:rsidRDefault="001B01E6" w:rsidP="001B01E6"/>
    <w:p w14:paraId="2A0884DB" w14:textId="77777777" w:rsidR="00E31B25" w:rsidRDefault="00E31B25"/>
    <w:sectPr w:rsidR="00E31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906"/>
    <w:multiLevelType w:val="hybridMultilevel"/>
    <w:tmpl w:val="92369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C211B"/>
    <w:multiLevelType w:val="multilevel"/>
    <w:tmpl w:val="65A8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2202303">
    <w:abstractNumId w:val="1"/>
  </w:num>
  <w:num w:numId="2" w16cid:durableId="118051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E6"/>
    <w:rsid w:val="001B01E6"/>
    <w:rsid w:val="0020041D"/>
    <w:rsid w:val="00392082"/>
    <w:rsid w:val="00585395"/>
    <w:rsid w:val="006F4762"/>
    <w:rsid w:val="008244EC"/>
    <w:rsid w:val="008801AA"/>
    <w:rsid w:val="00A81560"/>
    <w:rsid w:val="00AF60AA"/>
    <w:rsid w:val="00C16DC0"/>
    <w:rsid w:val="00CC4299"/>
    <w:rsid w:val="00E31B25"/>
    <w:rsid w:val="00F1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F9F798"/>
  <w15:chartTrackingRefBased/>
  <w15:docId w15:val="{A19C08B6-BC96-0343-A049-48B33D4A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01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mjopenquality.bmj.com/content/8/4/e0006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9317844/" TargetMode="External"/><Relationship Id="rId5" Type="http://schemas.openxmlformats.org/officeDocument/2006/relationships/hyperlink" Target="https://adhduk.co.uk/panorama-adhd-uk-respon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Brown</dc:creator>
  <cp:keywords/>
  <dc:description/>
  <cp:lastModifiedBy>James Brown</cp:lastModifiedBy>
  <cp:revision>3</cp:revision>
  <dcterms:created xsi:type="dcterms:W3CDTF">2023-05-23T05:58:00Z</dcterms:created>
  <dcterms:modified xsi:type="dcterms:W3CDTF">2023-05-23T09:16:00Z</dcterms:modified>
</cp:coreProperties>
</file>